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55" w:rsidRDefault="003D386F">
      <w:pPr>
        <w:pStyle w:val="Nessunaspaziatura"/>
        <w:ind w:firstLine="0"/>
        <w:jc w:val="center"/>
        <w:rPr>
          <w:rStyle w:val="Nessuno"/>
        </w:rPr>
      </w:pPr>
      <w:bookmarkStart w:id="0" w:name="_GoBack"/>
      <w:bookmarkEnd w:id="0"/>
      <w:r>
        <w:rPr>
          <w:rStyle w:val="Nessuno"/>
          <w:noProof/>
        </w:rPr>
        <w:drawing>
          <wp:inline distT="0" distB="0" distL="0" distR="0">
            <wp:extent cx="6116321" cy="1955633"/>
            <wp:effectExtent l="0" t="0" r="0" b="0"/>
            <wp:docPr id="1073741825" name="officeArt object" descr="C:\Users\Aurelio\Desktop\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urelio\Desktop\Logo1.png" descr="C:\Users\Aurelio\Desktop\Logo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955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6255" w:rsidRDefault="003D386F">
      <w:pPr>
        <w:pStyle w:val="Nessunaspaziatura"/>
        <w:ind w:firstLine="0"/>
        <w:jc w:val="center"/>
        <w:rPr>
          <w:rStyle w:val="Nessuno"/>
          <w:i w:val="0"/>
          <w:iCs w:val="0"/>
        </w:rPr>
      </w:pPr>
      <w:r>
        <w:rPr>
          <w:rStyle w:val="Nessuno"/>
          <w:i w:val="0"/>
          <w:iCs w:val="0"/>
        </w:rPr>
        <w:t xml:space="preserve">COMUNICATO STAMPA </w:t>
      </w:r>
      <w:r>
        <w:rPr>
          <w:rStyle w:val="Nessuno"/>
          <w:i w:val="0"/>
          <w:iCs w:val="0"/>
          <w:sz w:val="28"/>
          <w:szCs w:val="28"/>
          <w:vertAlign w:val="superscript"/>
        </w:rPr>
        <w:footnoteReference w:id="2"/>
      </w:r>
    </w:p>
    <w:p w:rsidR="00256255" w:rsidRDefault="003D386F">
      <w:pPr>
        <w:pStyle w:val="Nessunaspaziatura"/>
        <w:ind w:firstLine="0"/>
        <w:jc w:val="center"/>
        <w:rPr>
          <w:rStyle w:val="Nessuno"/>
          <w:i w:val="0"/>
          <w:iCs w:val="0"/>
          <w:sz w:val="48"/>
          <w:szCs w:val="48"/>
        </w:rPr>
      </w:pPr>
      <w:r>
        <w:rPr>
          <w:rStyle w:val="Nessuno"/>
          <w:i w:val="0"/>
          <w:iCs w:val="0"/>
          <w:sz w:val="48"/>
          <w:szCs w:val="48"/>
        </w:rPr>
        <w:t>14 luglio 2020</w:t>
      </w:r>
    </w:p>
    <w:p w:rsidR="00256255" w:rsidRPr="000435B3" w:rsidRDefault="00256255">
      <w:pPr>
        <w:pStyle w:val="Nessunaspaziatura"/>
        <w:ind w:firstLine="0"/>
        <w:jc w:val="center"/>
        <w:rPr>
          <w:rStyle w:val="Nessuno"/>
          <w:rFonts w:ascii="Garamond" w:eastAsia="Garamond" w:hAnsi="Garamond" w:cs="Garamond"/>
          <w:i w:val="0"/>
          <w:iCs w:val="0"/>
          <w:sz w:val="2"/>
          <w:szCs w:val="24"/>
        </w:rPr>
      </w:pP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Helvetica Neue" w:eastAsia="Helvetica Neue" w:hAnsi="Helvetica Neue" w:cs="Helvetica Neue"/>
          <w:i w:val="0"/>
          <w:iCs w:val="0"/>
          <w:sz w:val="48"/>
          <w:szCs w:val="48"/>
        </w:rPr>
      </w:pPr>
      <w:r>
        <w:rPr>
          <w:rStyle w:val="Nessuno"/>
          <w:rFonts w:ascii="Helvetica Neue" w:hAnsi="Helvetica Neue"/>
          <w:i w:val="0"/>
          <w:iCs w:val="0"/>
          <w:sz w:val="48"/>
          <w:szCs w:val="48"/>
        </w:rPr>
        <w:t>67mo Anniversario della</w:t>
      </w: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Helvetica Neue" w:eastAsia="Helvetica Neue" w:hAnsi="Helvetica Neue" w:cs="Helvetica Neue"/>
          <w:i w:val="0"/>
          <w:iCs w:val="0"/>
          <w:sz w:val="48"/>
          <w:szCs w:val="48"/>
        </w:rPr>
      </w:pPr>
      <w:r>
        <w:rPr>
          <w:rStyle w:val="Nessuno"/>
          <w:rFonts w:ascii="Helvetica Neue" w:hAnsi="Helvetica Neue"/>
          <w:i w:val="0"/>
          <w:iCs w:val="0"/>
          <w:sz w:val="48"/>
          <w:szCs w:val="48"/>
        </w:rPr>
        <w:t xml:space="preserve">Lacrimazione di Maria </w:t>
      </w: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Helvetica Neue" w:eastAsia="Helvetica Neue" w:hAnsi="Helvetica Neue" w:cs="Helvetica Neue"/>
          <w:i w:val="0"/>
          <w:iCs w:val="0"/>
          <w:sz w:val="48"/>
          <w:szCs w:val="48"/>
        </w:rPr>
      </w:pPr>
      <w:r>
        <w:rPr>
          <w:rStyle w:val="Nessuno"/>
          <w:rFonts w:ascii="Helvetica Neue" w:hAnsi="Helvetica Neue"/>
          <w:i w:val="0"/>
          <w:iCs w:val="0"/>
          <w:sz w:val="48"/>
          <w:szCs w:val="48"/>
        </w:rPr>
        <w:t>a Siracusa</w:t>
      </w:r>
    </w:p>
    <w:p w:rsidR="00256255" w:rsidRPr="000435B3" w:rsidRDefault="00256255">
      <w:pPr>
        <w:pStyle w:val="Nessunaspaziatura"/>
        <w:spacing w:after="0"/>
        <w:ind w:firstLine="0"/>
        <w:jc w:val="center"/>
        <w:rPr>
          <w:rStyle w:val="Nessuno"/>
          <w:rFonts w:ascii="Garamond" w:eastAsia="Garamond" w:hAnsi="Garamond" w:cs="Garamond"/>
          <w:sz w:val="20"/>
          <w:szCs w:val="40"/>
        </w:rPr>
      </w:pP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Garamond" w:eastAsia="Garamond" w:hAnsi="Garamond" w:cs="Garamond"/>
          <w:sz w:val="40"/>
          <w:szCs w:val="40"/>
        </w:rPr>
      </w:pPr>
      <w:r>
        <w:rPr>
          <w:rStyle w:val="Nessuno"/>
          <w:rFonts w:ascii="Garamond" w:hAnsi="Garamond"/>
          <w:sz w:val="40"/>
          <w:szCs w:val="40"/>
        </w:rPr>
        <w:t xml:space="preserve">«Le Lacrime di Maria </w:t>
      </w: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Garamond" w:hAnsi="Garamond"/>
          <w:sz w:val="40"/>
          <w:szCs w:val="40"/>
        </w:rPr>
        <w:t>hanno generato speranza e nuova vita</w:t>
      </w:r>
      <w:r>
        <w:rPr>
          <w:rStyle w:val="Nessuno"/>
          <w:rFonts w:ascii="Garamond" w:hAnsi="Garamond"/>
          <w:b w:val="0"/>
          <w:bCs w:val="0"/>
          <w:i w:val="0"/>
          <w:iCs w:val="0"/>
          <w:sz w:val="30"/>
          <w:szCs w:val="30"/>
        </w:rPr>
        <w:t xml:space="preserve">» </w:t>
      </w:r>
    </w:p>
    <w:p w:rsidR="00256255" w:rsidRDefault="003D386F">
      <w:pPr>
        <w:pStyle w:val="Nessunaspaziatura"/>
        <w:spacing w:after="0"/>
        <w:ind w:firstLine="0"/>
        <w:jc w:val="center"/>
        <w:rPr>
          <w:rStyle w:val="Nessuno"/>
          <w:rFonts w:ascii="Helvetica Neue" w:eastAsia="Helvetica Neue" w:hAnsi="Helvetica Neue" w:cs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(Papa Francesco)</w:t>
      </w:r>
    </w:p>
    <w:p w:rsidR="00256255" w:rsidRPr="000435B3" w:rsidRDefault="00256255">
      <w:pPr>
        <w:pStyle w:val="Nessunaspaziatura"/>
        <w:spacing w:after="0"/>
        <w:ind w:firstLine="0"/>
        <w:jc w:val="center"/>
        <w:rPr>
          <w:rStyle w:val="Nessuno"/>
          <w:rFonts w:ascii="Helvetica Neue" w:eastAsia="Helvetica Neue" w:hAnsi="Helvetica Neue" w:cs="Helvetica Neue"/>
          <w:i w:val="0"/>
          <w:iCs w:val="0"/>
          <w:sz w:val="30"/>
          <w:szCs w:val="48"/>
        </w:rPr>
      </w:pPr>
    </w:p>
    <w:p w:rsidR="000435B3" w:rsidRDefault="000435B3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</w:p>
    <w:p w:rsidR="00256255" w:rsidRPr="003C0D64" w:rsidRDefault="003D386F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Definito il tema del 67mo Anniversario della Lacrimazione della Madonna a Siracusa. Un anniversario che sar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à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adattato, tenendo conto delle regole e delle restrizioni anti-</w:t>
      </w:r>
      <w:proofErr w:type="spellStart"/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covid</w:t>
      </w:r>
      <w:proofErr w:type="spellEnd"/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.</w:t>
      </w:r>
    </w:p>
    <w:p w:rsidR="00F075D2" w:rsidRDefault="002926F6" w:rsidP="003C0D64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proofErr w:type="spellStart"/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Mons</w:t>
      </w:r>
      <w:proofErr w:type="spellEnd"/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. Salvatore Pappalardo, A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rcivescovo di Siracusa, nel suo messaggio ha individuato il tema generale delle celebrazioni anniversarie: «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Le Lacrime di</w:t>
      </w:r>
      <w:r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Maria hanno generato speranza e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nuova vita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» (Papa Francesco). </w:t>
      </w:r>
    </w:p>
    <w:p w:rsidR="002926F6" w:rsidRDefault="002926F6" w:rsidP="003C0D64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I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gior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ni della Lacrimazione saranno celebrati sul solco delle 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quattro nuove invocazioni da poco 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introdotte 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nelle Litanie Lauretane: Maria</w:t>
      </w:r>
      <w:r w:rsid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SS.ma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“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Salute degli Infermi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”, “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Madre della Misericordia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”, “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Madre della Speranza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” e “</w:t>
      </w:r>
      <w:r w:rsidR="003D386F" w:rsidRPr="003C0D64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Soccorso dei Migranti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”. </w:t>
      </w:r>
    </w:p>
    <w:p w:rsidR="00256255" w:rsidRPr="003C0D64" w:rsidRDefault="003D386F" w:rsidP="003C0D64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Proprio quest’anno, i giorni anniversari della settimana del 67mo anniversario - sabato 29, domenica 30, lunedì 31, agosto e martedì 1 settembre 2020 – coincidono con quelli della Lacrimazione della Madonna del 1953. </w:t>
      </w:r>
    </w:p>
    <w:p w:rsidR="00256255" w:rsidRPr="003C0D64" w:rsidRDefault="003D386F" w:rsidP="003C0D64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lastRenderedPageBreak/>
        <w:t xml:space="preserve">Giorni di particolare Grazia, durante i quali sarà possibile avvicinarsi al Quadretto 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M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iracoloso della Madonna delle Lacrime, tramite la pedana in legno anche durante i giorni dell’Anniversario, a partire dal 14 agosto fino al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l’1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settembre 2020.</w:t>
      </w:r>
    </w:p>
    <w:p w:rsidR="00256255" w:rsidRPr="003C0D64" w:rsidRDefault="003D386F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Il programma non prevede pellegrinaggi di gruppi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 ma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in accordo con la Basilica sarà possibile organizzare 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c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elebrazioni comunitarie nel rispetto delle regole indicate.</w:t>
      </w:r>
    </w:p>
    <w:p w:rsidR="00256255" w:rsidRPr="003C0D64" w:rsidRDefault="002926F6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Nei giorni precedenti all’anniversario, d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ue 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particolari </w:t>
      </w:r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celebrazioni saranno presiedute da </w:t>
      </w:r>
      <w:proofErr w:type="spellStart"/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Mons</w:t>
      </w:r>
      <w:proofErr w:type="spellEnd"/>
      <w:r w:rsidR="003D386F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. Salvatore Pappalardo in ringraziamento e per invocare la protezione della Madonna della Lacrime sulle Forze dell’Ordine (sabato 22 agosto 2020) e sui medici, gli infermieri e i volontari (28 agosto 2020) che si sono spesi a favore della collettività durante la pandemia.</w:t>
      </w:r>
    </w:p>
    <w:p w:rsidR="00256255" w:rsidRPr="003C0D64" w:rsidRDefault="003D386F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Domenica 23 agosto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2020,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al termine delle Celebrazioni Eucaristiche a tutti </w:t>
      </w:r>
      <w:r w:rsidR="00B92590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 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fedeli sarà distribuito il cotone benedetto.</w:t>
      </w:r>
    </w:p>
    <w:p w:rsidR="00256255" w:rsidRDefault="003D386F">
      <w:pPr>
        <w:pStyle w:val="Nessunaspaziatura"/>
        <w:spacing w:before="60" w:after="0"/>
        <w:rPr>
          <w:rStyle w:val="Nessuno"/>
          <w:rFonts w:ascii="Helvetica Neue" w:eastAsia="Helvetica Neue" w:hAnsi="Helvetica Neue" w:cs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Il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28 agosto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a partire dalle 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ore 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21 e fino all’alba del 29 agosto, 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sarà celebrata la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Lunga Notte del S</w:t>
      </w:r>
      <w:r w:rsidR="002926F6"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antuario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 animata dai Gruppi del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Santuario.</w:t>
      </w:r>
    </w:p>
    <w:p w:rsidR="00256255" w:rsidRDefault="003D386F">
      <w:pPr>
        <w:pStyle w:val="Nessunaspaziatura"/>
        <w:spacing w:before="60" w:after="0"/>
        <w:rPr>
          <w:rStyle w:val="Nessuno"/>
          <w:rFonts w:ascii="Helvetica Neue" w:eastAsia="Helvetica Neue" w:hAnsi="Helvetica Neue" w:cs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Nei giorni 29, 30, 31 agosto e 1 settembre</w:t>
      </w:r>
      <w:r w:rsidR="002926F6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2020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 è confermata la Santa Messa delle ore 8 all’aperto in via Carso accanto all’abitazione dove nel 1953, per quattro giorni, la Mado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nnina ha versato le sue Lacrime.</w:t>
      </w:r>
    </w:p>
    <w:p w:rsidR="00256255" w:rsidRDefault="003D386F">
      <w:pPr>
        <w:pStyle w:val="Nessunaspaziatura"/>
        <w:spacing w:before="60" w:after="0"/>
        <w:rPr>
          <w:rStyle w:val="Nessuno"/>
          <w:rFonts w:ascii="Helvetica Neue" w:eastAsia="Helvetica Neue" w:hAnsi="Helvetica Neue" w:cs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Le Sante Messe pomeridiane dell’Anniversario saranno celebrate sul sagrato della Cripta: </w:t>
      </w:r>
    </w:p>
    <w:p w:rsidR="00256255" w:rsidRDefault="003D386F">
      <w:pPr>
        <w:pStyle w:val="Nessunaspaziatura"/>
        <w:numPr>
          <w:ilvl w:val="0"/>
          <w:numId w:val="2"/>
        </w:numPr>
        <w:spacing w:before="60" w:after="0"/>
        <w:rPr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il </w:t>
      </w:r>
      <w:r w:rsidRPr="002926F6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29 agosto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presiederà la Santa Messa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 xml:space="preserve">S.E. </w:t>
      </w:r>
      <w:proofErr w:type="spellStart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Mons</w:t>
      </w:r>
      <w:proofErr w:type="spellEnd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 xml:space="preserve">. </w:t>
      </w:r>
      <w:r w:rsidR="002926F6"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 xml:space="preserve">Rosario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GISANA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Vescovo di Piazza Armerina; </w:t>
      </w:r>
    </w:p>
    <w:p w:rsidR="00256255" w:rsidRDefault="003D386F">
      <w:pPr>
        <w:pStyle w:val="Nessunaspaziatura"/>
        <w:numPr>
          <w:ilvl w:val="0"/>
          <w:numId w:val="2"/>
        </w:numPr>
        <w:spacing w:before="60" w:after="0"/>
        <w:rPr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 w:rsidRPr="002926F6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il 30 agosto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presiederà la Santa Messa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 xml:space="preserve">S.E. </w:t>
      </w:r>
      <w:proofErr w:type="spellStart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Mons</w:t>
      </w:r>
      <w:proofErr w:type="spellEnd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. Salvatore PAPPALARDO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 Arcivescovo di Siracusa;</w:t>
      </w:r>
    </w:p>
    <w:p w:rsidR="00256255" w:rsidRDefault="003D386F">
      <w:pPr>
        <w:pStyle w:val="Nessunaspaziatura"/>
        <w:numPr>
          <w:ilvl w:val="0"/>
          <w:numId w:val="2"/>
        </w:numPr>
        <w:spacing w:before="60" w:after="0"/>
        <w:rPr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il </w:t>
      </w:r>
      <w:r w:rsidRPr="002926F6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31 agosto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presiederà la Santa Messa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 xml:space="preserve">S.E. </w:t>
      </w:r>
      <w:proofErr w:type="spellStart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Mons</w:t>
      </w:r>
      <w:proofErr w:type="spellEnd"/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. Corrado LOREFICE</w:t>
      </w:r>
      <w:r w:rsidR="002D7DFA" w:rsidRPr="002D7DFA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Arcivescovo di Palermo;</w:t>
      </w:r>
    </w:p>
    <w:p w:rsidR="00256255" w:rsidRDefault="003D386F">
      <w:pPr>
        <w:pStyle w:val="Nessunaspaziatura"/>
        <w:numPr>
          <w:ilvl w:val="0"/>
          <w:numId w:val="2"/>
        </w:numPr>
        <w:spacing w:before="60" w:after="0"/>
        <w:rPr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l’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1 settembre</w:t>
      </w:r>
      <w:r w:rsid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presiederà la Santa Messa il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Card. Francesco MONTENEGRO</w:t>
      </w:r>
      <w:r w:rsidR="002D7DFA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Arcivescovo di Agrigento.</w:t>
      </w:r>
    </w:p>
    <w:p w:rsidR="00256255" w:rsidRDefault="003D386F">
      <w:pPr>
        <w:pStyle w:val="Nessunaspaziatura"/>
        <w:spacing w:before="60" w:after="0"/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</w:pP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Il </w:t>
      </w:r>
      <w:r w:rsidRPr="002D7DFA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28 agosto</w:t>
      </w:r>
      <w:r w:rsidR="002D7DFA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alle ore 7,30 dalla Basilica</w:t>
      </w:r>
      <w:r w:rsidR="006E3E6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e il </w:t>
      </w:r>
      <w:r w:rsidRPr="006E3E62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31 agosto</w:t>
      </w:r>
      <w:r w:rsidR="006E3E6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alle ore 7,30 da </w:t>
      </w:r>
      <w:r w:rsidR="00F075D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v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ia degli Orti</w:t>
      </w:r>
      <w:r w:rsidR="006E3E62"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 saranno trasmessi in </w:t>
      </w:r>
      <w:r w:rsidRPr="006E3E62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diretta nazionale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 xml:space="preserve">, sulle frequenze di </w:t>
      </w:r>
      <w:r w:rsidRPr="006E3E62">
        <w:rPr>
          <w:rStyle w:val="Nessuno"/>
          <w:rFonts w:ascii="Helvetica Neue" w:hAnsi="Helvetica Neue"/>
          <w:bCs w:val="0"/>
          <w:i w:val="0"/>
          <w:iCs w:val="0"/>
          <w:sz w:val="30"/>
          <w:szCs w:val="30"/>
        </w:rPr>
        <w:t>Radio Maria</w:t>
      </w:r>
      <w:r>
        <w:rPr>
          <w:rStyle w:val="Nessuno"/>
          <w:rFonts w:ascii="Helvetica Neue" w:hAnsi="Helvetica Neue"/>
          <w:b w:val="0"/>
          <w:bCs w:val="0"/>
          <w:i w:val="0"/>
          <w:iCs w:val="0"/>
          <w:sz w:val="30"/>
          <w:szCs w:val="30"/>
        </w:rPr>
        <w:t>, il Santo Rosario e la Santa Messa.</w:t>
      </w:r>
    </w:p>
    <w:p w:rsidR="00C67FDD" w:rsidRPr="00D12A14" w:rsidRDefault="00AF6F00" w:rsidP="00507C05">
      <w:pPr>
        <w:pStyle w:val="Nessunaspaziatura"/>
        <w:spacing w:before="60" w:after="0"/>
        <w:ind w:firstLine="0"/>
        <w:rPr>
          <w:rFonts w:ascii="Garamond" w:hAnsi="Garamond" w:cs="Tahoma"/>
          <w:b w:val="0"/>
          <w:i w:val="0"/>
          <w:color w:val="663300"/>
          <w:sz w:val="24"/>
          <w:szCs w:val="22"/>
        </w:rPr>
      </w:pPr>
      <w:r w:rsidRPr="00507C05">
        <w:rPr>
          <w:i w:val="0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244BE561" wp14:editId="0EAB8A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9405" cy="2859405"/>
            <wp:effectExtent l="0" t="0" r="635" b="635"/>
            <wp:wrapSquare wrapText="bothSides"/>
            <wp:docPr id="1" name="Immagine 1" descr="Cattolici Romani: forum cristiano cattolico itali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olici Romani: forum cristiano cattolico italian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FDD" w:rsidRPr="00507C05">
        <w:rPr>
          <w:rFonts w:ascii="Garamond" w:hAnsi="Garamond" w:cs="Tahoma"/>
          <w:i w:val="0"/>
          <w:color w:val="663300"/>
          <w:sz w:val="24"/>
          <w:szCs w:val="22"/>
        </w:rPr>
        <w:t>Il Cardinale Francesco Montenegro, </w:t>
      </w:r>
      <w:r w:rsidR="00C67FDD" w:rsidRPr="00507C05">
        <w:rPr>
          <w:rFonts w:ascii="Garamond" w:hAnsi="Garamond" w:cs="Tahoma"/>
          <w:b w:val="0"/>
          <w:bCs w:val="0"/>
          <w:i w:val="0"/>
          <w:color w:val="663300"/>
          <w:sz w:val="24"/>
          <w:szCs w:val="22"/>
        </w:rPr>
        <w:t>Arcivescovo Metropolita di Agrigento (Italia), </w:t>
      </w:r>
      <w:r w:rsidR="00C67FDD" w:rsidRPr="00D12A14">
        <w:rPr>
          <w:rFonts w:ascii="Garamond" w:hAnsi="Garamond" w:cs="Tahoma"/>
          <w:b w:val="0"/>
          <w:i w:val="0"/>
          <w:color w:val="663300"/>
          <w:sz w:val="24"/>
          <w:szCs w:val="22"/>
        </w:rPr>
        <w:t xml:space="preserve">è nato a Messina il 22 maggio 1946. Ha compiuto gli studi ginnasiali, liceali e quelli filosofici e teologici nel seminario arcivescovile San Pio X della città, dove ha anche frequentato i corsi di teologia pastorale presso </w:t>
      </w:r>
      <w:r w:rsidR="00C67FDD" w:rsidRPr="00D12A14">
        <w:rPr>
          <w:rFonts w:ascii="Garamond" w:hAnsi="Garamond" w:cs="Tahoma"/>
          <w:b w:val="0"/>
          <w:color w:val="663300"/>
          <w:sz w:val="24"/>
          <w:szCs w:val="22"/>
        </w:rPr>
        <w:t>l’</w:t>
      </w:r>
      <w:proofErr w:type="spellStart"/>
      <w:r w:rsidR="00C67FDD" w:rsidRPr="00D12A14">
        <w:rPr>
          <w:rFonts w:ascii="Garamond" w:hAnsi="Garamond" w:cs="Tahoma"/>
          <w:b w:val="0"/>
          <w:iCs w:val="0"/>
          <w:color w:val="663300"/>
          <w:sz w:val="24"/>
          <w:szCs w:val="22"/>
        </w:rPr>
        <w:t>Ignatianum</w:t>
      </w:r>
      <w:proofErr w:type="spellEnd"/>
      <w:r w:rsidR="00C67FDD" w:rsidRPr="00D12A14">
        <w:rPr>
          <w:rFonts w:ascii="Garamond" w:hAnsi="Garamond" w:cs="Tahoma"/>
          <w:b w:val="0"/>
          <w:i w:val="0"/>
          <w:color w:val="663300"/>
          <w:sz w:val="24"/>
          <w:szCs w:val="22"/>
        </w:rPr>
        <w:t>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 xml:space="preserve">Ordinato sacerdote l’8 agosto 1969, per due anni ha esercitato il ministero al villaggio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Unrra</w:t>
      </w:r>
      <w:proofErr w:type="spellEnd"/>
      <w:r w:rsidRPr="000435B3">
        <w:rPr>
          <w:rFonts w:ascii="Garamond" w:hAnsi="Garamond" w:cs="Tahoma"/>
          <w:color w:val="663300"/>
          <w:szCs w:val="22"/>
        </w:rPr>
        <w:t xml:space="preserve"> (</w:t>
      </w:r>
      <w:proofErr w:type="spellStart"/>
      <w:r w:rsidRPr="000435B3">
        <w:rPr>
          <w:rFonts w:ascii="Garamond" w:hAnsi="Garamond" w:cs="Tahoma"/>
          <w:i/>
          <w:iCs/>
          <w:color w:val="663300"/>
          <w:szCs w:val="22"/>
        </w:rPr>
        <w:t>United</w:t>
      </w:r>
      <w:proofErr w:type="spellEnd"/>
      <w:r w:rsidRPr="000435B3">
        <w:rPr>
          <w:rFonts w:ascii="Garamond" w:hAnsi="Garamond" w:cs="Tahoma"/>
          <w:i/>
          <w:iCs/>
          <w:color w:val="663300"/>
          <w:szCs w:val="22"/>
        </w:rPr>
        <w:t xml:space="preserve"> Nations </w:t>
      </w:r>
      <w:proofErr w:type="spellStart"/>
      <w:r w:rsidRPr="000435B3">
        <w:rPr>
          <w:rFonts w:ascii="Garamond" w:hAnsi="Garamond" w:cs="Tahoma"/>
          <w:i/>
          <w:iCs/>
          <w:color w:val="663300"/>
          <w:szCs w:val="22"/>
        </w:rPr>
        <w:t>relief</w:t>
      </w:r>
      <w:proofErr w:type="spellEnd"/>
      <w:r w:rsidRPr="000435B3">
        <w:rPr>
          <w:rFonts w:ascii="Garamond" w:hAnsi="Garamond" w:cs="Tahoma"/>
          <w:i/>
          <w:iCs/>
          <w:color w:val="663300"/>
          <w:szCs w:val="22"/>
        </w:rPr>
        <w:t xml:space="preserve"> and </w:t>
      </w:r>
      <w:proofErr w:type="spellStart"/>
      <w:r w:rsidRPr="000435B3">
        <w:rPr>
          <w:rFonts w:ascii="Garamond" w:hAnsi="Garamond" w:cs="Tahoma"/>
          <w:i/>
          <w:iCs/>
          <w:color w:val="663300"/>
          <w:szCs w:val="22"/>
        </w:rPr>
        <w:t>rehabilitation</w:t>
      </w:r>
      <w:proofErr w:type="spellEnd"/>
      <w:r w:rsidRPr="000435B3">
        <w:rPr>
          <w:rFonts w:ascii="Garamond" w:hAnsi="Garamond" w:cs="Tahoma"/>
          <w:i/>
          <w:iCs/>
          <w:color w:val="663300"/>
          <w:szCs w:val="22"/>
        </w:rPr>
        <w:t xml:space="preserve"> </w:t>
      </w:r>
      <w:proofErr w:type="spellStart"/>
      <w:r w:rsidRPr="000435B3">
        <w:rPr>
          <w:rFonts w:ascii="Garamond" w:hAnsi="Garamond" w:cs="Tahoma"/>
          <w:i/>
          <w:iCs/>
          <w:color w:val="663300"/>
          <w:szCs w:val="22"/>
        </w:rPr>
        <w:t>administration</w:t>
      </w:r>
      <w:proofErr w:type="spellEnd"/>
      <w:r w:rsidRPr="000435B3">
        <w:rPr>
          <w:rFonts w:ascii="Garamond" w:hAnsi="Garamond" w:cs="Tahoma"/>
          <w:color w:val="663300"/>
          <w:szCs w:val="22"/>
        </w:rPr>
        <w:t>), un rione periferico che prende il nome dall'amministrazione delle Nazioni Unite per l’assistenza e la riabilitazione delle zone danneggiate dalla guerra.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 xml:space="preserve">Nel 1971, l’Arcivescovo Francesco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Fasola</w:t>
      </w:r>
      <w:proofErr w:type="spellEnd"/>
      <w:r w:rsidRPr="000435B3">
        <w:rPr>
          <w:rFonts w:ascii="Garamond" w:hAnsi="Garamond" w:cs="Tahoma"/>
          <w:color w:val="663300"/>
          <w:szCs w:val="22"/>
        </w:rPr>
        <w:t xml:space="preserve"> lo ha voluto come suo segretario particolare, incarico che ha ricoperto fino al 1978 anche con il nuovo arcivescovo messinese Ignazio Cannavò. Da quell'anno fino al 1987 è stato parroco di San Clemente. Nel 1988 è stato nominato direttore della Caritas diocesana, divenendo anche delegato della Caritas regionale e rappresentante della Caritas nazionale. Nel contempo ha insegnato religione, è stato assistente diocesano del Centro sportivo italiano (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Csi</w:t>
      </w:r>
      <w:proofErr w:type="spellEnd"/>
      <w:r w:rsidRPr="000435B3">
        <w:rPr>
          <w:rFonts w:ascii="Garamond" w:hAnsi="Garamond" w:cs="Tahoma"/>
          <w:color w:val="663300"/>
          <w:szCs w:val="22"/>
        </w:rPr>
        <w:t>) e ha diretto, sempre a livello diocesano, l’Apostolato della preghiera, svolgendo anche gli incarichi di mansionario del capitolo dell’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archimandritato</w:t>
      </w:r>
      <w:proofErr w:type="spellEnd"/>
      <w:r w:rsidRPr="000435B3">
        <w:rPr>
          <w:rFonts w:ascii="Garamond" w:hAnsi="Garamond" w:cs="Tahoma"/>
          <w:color w:val="663300"/>
          <w:szCs w:val="22"/>
        </w:rPr>
        <w:t>, di rettore della chiesa-santuario di Santa Rita e di padre spirituale del seminario minore.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 xml:space="preserve">Membro del consiglio presbiterale, dal 1997 al 2000 è stato pro-vicario generale dell’arcidiocesi di Messina - Lipari - Santa Lucia del Mela e dal 1998 canonico del capitolo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protometropolitano</w:t>
      </w:r>
      <w:proofErr w:type="spellEnd"/>
      <w:r w:rsidRPr="000435B3">
        <w:rPr>
          <w:rFonts w:ascii="Garamond" w:hAnsi="Garamond" w:cs="Tahoma"/>
          <w:color w:val="663300"/>
          <w:szCs w:val="22"/>
        </w:rPr>
        <w:t xml:space="preserve"> della cattedrale.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 xml:space="preserve">Il 18 marzo 2000 Giovanni Paolo II lo ha eletto alla Chiesa titolare di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Aurusuliana</w:t>
      </w:r>
      <w:proofErr w:type="spellEnd"/>
      <w:r w:rsidRPr="000435B3">
        <w:rPr>
          <w:rFonts w:ascii="Garamond" w:hAnsi="Garamond" w:cs="Tahoma"/>
          <w:color w:val="663300"/>
          <w:szCs w:val="22"/>
        </w:rPr>
        <w:t>, nominandolo vescovo ausiliare di Messina. Nel duomo cittadino ha ricevuto l'ordinazione episcopale dall'arcivescovo Giovanni Marra il 29 aprile successivo. Ha scelto come motto: </w:t>
      </w:r>
      <w:r w:rsidRPr="000435B3">
        <w:rPr>
          <w:rFonts w:ascii="Garamond" w:hAnsi="Garamond" w:cs="Tahoma"/>
          <w:i/>
          <w:iCs/>
          <w:color w:val="663300"/>
          <w:szCs w:val="22"/>
        </w:rPr>
        <w:t>Caritas sine modo.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>È stato per un quinquennio presidente della Caritas nazionale (2003-2008) e lo è nuovamente dal 2015.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 xml:space="preserve">Il 23 febbraio 2008 Benedetto XVI lo ha promosso Arcivescovo metropolita di Agrigento. A poco più di due mesi di distanza dalla nomina, il 17 maggio ha dato inizio, nello stadio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Esseneto</w:t>
      </w:r>
      <w:proofErr w:type="spellEnd"/>
      <w:r w:rsidRPr="000435B3">
        <w:rPr>
          <w:rFonts w:ascii="Garamond" w:hAnsi="Garamond" w:cs="Tahoma"/>
          <w:color w:val="663300"/>
          <w:szCs w:val="22"/>
        </w:rPr>
        <w:t xml:space="preserve">, al servizio episcopale sulla cattedra che fu di san Libertino e san Gerlando. Nell'arcidiocesi ha portato il suo stile semplice e diretto, unito all'esperienza maturata alla guida del più grande organismo caritativo nazionale. Sin dall'inizio ha impostato la sua azione sulle idee forza di comunione, missione e formazione, con un accento particolare sulle situazioni di marginalità e di povertà. La speciale attenzione al fenomeno migratorio – una delle priorità pastorali in una diocesi che comprende nel suo territorio anche Lampedusa e Linosa, mete continue di sbarchi di immigrati – gli è valsa il 24 maggio 2013 la nomina </w:t>
      </w:r>
      <w:proofErr w:type="gramStart"/>
      <w:r w:rsidRPr="000435B3">
        <w:rPr>
          <w:rFonts w:ascii="Garamond" w:hAnsi="Garamond" w:cs="Tahoma"/>
          <w:color w:val="663300"/>
          <w:szCs w:val="22"/>
        </w:rPr>
        <w:t>a  presidente</w:t>
      </w:r>
      <w:proofErr w:type="gramEnd"/>
      <w:r w:rsidRPr="000435B3">
        <w:rPr>
          <w:rFonts w:ascii="Garamond" w:hAnsi="Garamond" w:cs="Tahoma"/>
          <w:color w:val="663300"/>
          <w:szCs w:val="22"/>
        </w:rPr>
        <w:t xml:space="preserve"> della commissione episcopale per le migrazioni e presidente della fondazione </w:t>
      </w:r>
      <w:proofErr w:type="spellStart"/>
      <w:r w:rsidRPr="000435B3">
        <w:rPr>
          <w:rFonts w:ascii="Garamond" w:hAnsi="Garamond" w:cs="Tahoma"/>
          <w:color w:val="663300"/>
          <w:szCs w:val="22"/>
        </w:rPr>
        <w:t>Migrantes</w:t>
      </w:r>
      <w:proofErr w:type="spellEnd"/>
      <w:r w:rsidRPr="000435B3">
        <w:rPr>
          <w:rFonts w:ascii="Garamond" w:hAnsi="Garamond" w:cs="Tahoma"/>
          <w:color w:val="663300"/>
          <w:szCs w:val="22"/>
        </w:rPr>
        <w:t>. In questi anni il suo impegno come pastore ha puntato a favorire l'accoglienza e l'ospitalità, ma soprattutto a promuovere una cultura dell'incontro e della condivisione.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>L'8 luglio 2013 ha ricevuto Papa Francesco a Lampedusa nel primo viaggio del Pontificato.</w:t>
      </w:r>
    </w:p>
    <w:p w:rsidR="00C67FDD" w:rsidRPr="000435B3" w:rsidRDefault="00C67FDD" w:rsidP="00C67FDD">
      <w:pPr>
        <w:pStyle w:val="NormaleWeb"/>
        <w:shd w:val="clear" w:color="auto" w:fill="FFFFFF"/>
        <w:jc w:val="both"/>
        <w:rPr>
          <w:rFonts w:ascii="Garamond" w:hAnsi="Garamond" w:cs="Tahoma"/>
          <w:color w:val="663300"/>
          <w:szCs w:val="22"/>
        </w:rPr>
      </w:pPr>
      <w:r w:rsidRPr="000435B3">
        <w:rPr>
          <w:rFonts w:ascii="Garamond" w:hAnsi="Garamond" w:cs="Tahoma"/>
          <w:color w:val="663300"/>
          <w:szCs w:val="22"/>
        </w:rPr>
        <w:t>Per nomina pontificia ha partecipato alla XIV Assemblea Generale Ordinaria sul tema </w:t>
      </w:r>
      <w:r w:rsidRPr="000435B3">
        <w:rPr>
          <w:rFonts w:ascii="Garamond" w:hAnsi="Garamond" w:cs="Tahoma"/>
          <w:i/>
          <w:iCs/>
          <w:color w:val="663300"/>
          <w:szCs w:val="22"/>
        </w:rPr>
        <w:t>La vocazione e la missione della famiglia nella Chiesa e nel mondo contemporaneo</w:t>
      </w:r>
      <w:r w:rsidRPr="000435B3">
        <w:rPr>
          <w:rFonts w:ascii="Garamond" w:hAnsi="Garamond" w:cs="Tahoma"/>
          <w:color w:val="663300"/>
          <w:szCs w:val="22"/>
        </w:rPr>
        <w:t> (ottobre 2015).</w:t>
      </w:r>
    </w:p>
    <w:p w:rsidR="00AF6F00" w:rsidRPr="000435B3" w:rsidRDefault="00C67FDD" w:rsidP="00507C05">
      <w:pPr>
        <w:pStyle w:val="NormaleWeb"/>
        <w:shd w:val="clear" w:color="auto" w:fill="FFFFFF"/>
        <w:jc w:val="both"/>
        <w:rPr>
          <w:rStyle w:val="Nessuno"/>
          <w:rFonts w:ascii="Garamond" w:eastAsia="Helvetica Neue" w:hAnsi="Garamond" w:cs="Helvetica Neue"/>
          <w:b/>
          <w:bCs/>
          <w:i/>
          <w:iCs/>
          <w:sz w:val="32"/>
          <w:szCs w:val="30"/>
        </w:rPr>
      </w:pPr>
      <w:r w:rsidRPr="000435B3">
        <w:rPr>
          <w:rFonts w:ascii="Garamond" w:hAnsi="Garamond" w:cs="Tahoma"/>
          <w:b/>
          <w:bCs/>
          <w:color w:val="663300"/>
          <w:szCs w:val="22"/>
        </w:rPr>
        <w:t>Da Papa Francesco creato e pubblicato Cardinale nel Concistoro del 14 febbraio 2015, del Titolo dei Santi Andrea e Gregorio a Monte Celio.</w:t>
      </w:r>
    </w:p>
    <w:sectPr w:rsidR="00AF6F00" w:rsidRPr="000435B3" w:rsidSect="000435B3">
      <w:headerReference w:type="default" r:id="rId9"/>
      <w:footerReference w:type="default" r:id="rId10"/>
      <w:pgSz w:w="11900" w:h="16840"/>
      <w:pgMar w:top="284" w:right="113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4D" w:rsidRDefault="00556B4D">
      <w:r>
        <w:separator/>
      </w:r>
    </w:p>
  </w:endnote>
  <w:endnote w:type="continuationSeparator" w:id="0">
    <w:p w:rsidR="00556B4D" w:rsidRDefault="005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55" w:rsidRDefault="0025625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4D" w:rsidRDefault="00556B4D">
      <w:r>
        <w:separator/>
      </w:r>
    </w:p>
  </w:footnote>
  <w:footnote w:type="continuationSeparator" w:id="0">
    <w:p w:rsidR="00556B4D" w:rsidRDefault="00556B4D">
      <w:r>
        <w:continuationSeparator/>
      </w:r>
    </w:p>
  </w:footnote>
  <w:footnote w:type="continuationNotice" w:id="1">
    <w:p w:rsidR="00556B4D" w:rsidRDefault="00556B4D"/>
  </w:footnote>
  <w:footnote w:id="2">
    <w:p w:rsidR="00256255" w:rsidRDefault="003D386F">
      <w:pPr>
        <w:pStyle w:val="Testonotaapidipagina"/>
      </w:pPr>
      <w:r>
        <w:rPr>
          <w:rStyle w:val="Nessuno"/>
          <w:rFonts w:ascii="Helvetica" w:eastAsia="Helvetica" w:hAnsi="Helvetica" w:cs="Helvetica"/>
          <w:b/>
          <w:bCs/>
          <w:sz w:val="28"/>
          <w:szCs w:val="28"/>
          <w:vertAlign w:val="superscript"/>
        </w:rPr>
        <w:footnoteRef/>
      </w:r>
      <w:r>
        <w:rPr>
          <w:rStyle w:val="Nessuno"/>
          <w:rFonts w:eastAsia="Arial Unicode MS" w:cs="Arial Unicode MS"/>
        </w:rPr>
        <w:t xml:space="preserve"> </w:t>
      </w:r>
      <w:r>
        <w:rPr>
          <w:rStyle w:val="Nessuno"/>
          <w:rFonts w:ascii="Helvetica" w:hAnsi="Helvetica"/>
          <w:i/>
          <w:iCs/>
        </w:rPr>
        <w:t>Aurelio Roberto Russo, rettore del Santuario, i</w:t>
      </w:r>
      <w:r>
        <w:rPr>
          <w:rStyle w:val="Nessuno"/>
          <w:rFonts w:ascii="Times New Roman" w:hAnsi="Times New Roman"/>
          <w:i/>
          <w:iCs/>
        </w:rPr>
        <w:t>scritto all’ODG - Tessera n° 133907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55" w:rsidRDefault="0025625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456"/>
    <w:multiLevelType w:val="hybridMultilevel"/>
    <w:tmpl w:val="2F706162"/>
    <w:styleLink w:val="Stileimportato1"/>
    <w:lvl w:ilvl="0" w:tplc="835016D2">
      <w:start w:val="1"/>
      <w:numFmt w:val="bullet"/>
      <w:lvlText w:val="-"/>
      <w:lvlJc w:val="left"/>
      <w:pPr>
        <w:ind w:left="92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0191A">
      <w:start w:val="1"/>
      <w:numFmt w:val="bullet"/>
      <w:lvlText w:val="o"/>
      <w:lvlJc w:val="left"/>
      <w:pPr>
        <w:ind w:left="164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88B90">
      <w:start w:val="1"/>
      <w:numFmt w:val="bullet"/>
      <w:lvlText w:val="▪"/>
      <w:lvlJc w:val="left"/>
      <w:pPr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86D3A">
      <w:start w:val="1"/>
      <w:numFmt w:val="bullet"/>
      <w:lvlText w:val="•"/>
      <w:lvlJc w:val="left"/>
      <w:pPr>
        <w:ind w:left="308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2E8C8">
      <w:start w:val="1"/>
      <w:numFmt w:val="bullet"/>
      <w:lvlText w:val="o"/>
      <w:lvlJc w:val="left"/>
      <w:pPr>
        <w:ind w:left="380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0A4FA">
      <w:start w:val="1"/>
      <w:numFmt w:val="bullet"/>
      <w:lvlText w:val="▪"/>
      <w:lvlJc w:val="left"/>
      <w:pPr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F0BC">
      <w:start w:val="1"/>
      <w:numFmt w:val="bullet"/>
      <w:lvlText w:val="•"/>
      <w:lvlJc w:val="left"/>
      <w:pPr>
        <w:ind w:left="524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E1262">
      <w:start w:val="1"/>
      <w:numFmt w:val="bullet"/>
      <w:lvlText w:val="o"/>
      <w:lvlJc w:val="left"/>
      <w:pPr>
        <w:ind w:left="5967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6B8C4">
      <w:start w:val="1"/>
      <w:numFmt w:val="bullet"/>
      <w:lvlText w:val="▪"/>
      <w:lvlJc w:val="left"/>
      <w:pPr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BB3757"/>
    <w:multiLevelType w:val="hybridMultilevel"/>
    <w:tmpl w:val="2F70616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5"/>
    <w:rsid w:val="000435B3"/>
    <w:rsid w:val="00092229"/>
    <w:rsid w:val="00256255"/>
    <w:rsid w:val="002926F6"/>
    <w:rsid w:val="002D7DFA"/>
    <w:rsid w:val="003C0D64"/>
    <w:rsid w:val="003D386F"/>
    <w:rsid w:val="00507C05"/>
    <w:rsid w:val="00556B4D"/>
    <w:rsid w:val="006022B0"/>
    <w:rsid w:val="006E3E62"/>
    <w:rsid w:val="007B0CBC"/>
    <w:rsid w:val="00AF6F00"/>
    <w:rsid w:val="00B92590"/>
    <w:rsid w:val="00C67FDD"/>
    <w:rsid w:val="00D12A14"/>
    <w:rsid w:val="00EA1306"/>
    <w:rsid w:val="00F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0089-11F2-4BD2-B4CB-E6041CC2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pacing w:after="200"/>
      <w:ind w:firstLine="567"/>
      <w:jc w:val="both"/>
    </w:pPr>
    <w:rPr>
      <w:rFonts w:ascii="Helvetica" w:hAnsi="Helvetica" w:cs="Arial Unicode MS"/>
      <w:b/>
      <w:bCs/>
      <w:i/>
      <w:iCs/>
      <w:color w:val="000000"/>
      <w:sz w:val="44"/>
      <w:szCs w:val="44"/>
      <w:u w:color="000000"/>
    </w:rPr>
  </w:style>
  <w:style w:type="character" w:customStyle="1" w:styleId="Nessuno">
    <w:name w:val="Nessuno"/>
  </w:style>
  <w:style w:type="paragraph" w:styleId="Testonotaapidipagina">
    <w:name w:val="footnote text"/>
    <w:rPr>
      <w:rFonts w:ascii="Book Antiqua" w:eastAsia="Book Antiqua" w:hAnsi="Book Antiqua" w:cs="Book Antiqua"/>
      <w:color w:val="000000"/>
      <w:u w:color="000000"/>
    </w:rPr>
  </w:style>
  <w:style w:type="character" w:customStyle="1" w:styleId="Hyperlink0">
    <w:name w:val="Hyperlink.0"/>
    <w:basedOn w:val="Nessuno"/>
    <w:rPr>
      <w:outline w:val="0"/>
      <w:color w:val="000000"/>
      <w:sz w:val="30"/>
      <w:szCs w:val="30"/>
      <w:u w:val="none"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Nessuno"/>
    <w:rPr>
      <w:outline w:val="0"/>
      <w:color w:val="0000FF"/>
      <w:sz w:val="30"/>
      <w:szCs w:val="30"/>
      <w:u w:val="single" w:color="0000FF"/>
    </w:rPr>
  </w:style>
  <w:style w:type="paragraph" w:customStyle="1" w:styleId="Paragrafobase">
    <w:name w:val="[Paragrafo base]"/>
    <w:basedOn w:val="Normale"/>
    <w:uiPriority w:val="99"/>
    <w:rsid w:val="00AF6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1D2F63"/>
      <w:lang w:val="it-IT" w:eastAsia="it-IT"/>
    </w:rPr>
  </w:style>
  <w:style w:type="paragraph" w:styleId="NormaleWeb">
    <w:name w:val="Normal (Web)"/>
    <w:basedOn w:val="Normale"/>
    <w:uiPriority w:val="99"/>
    <w:unhideWhenUsed/>
    <w:rsid w:val="00C67F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Mario</dc:creator>
  <cp:lastModifiedBy>mario magro</cp:lastModifiedBy>
  <cp:revision>2</cp:revision>
  <dcterms:created xsi:type="dcterms:W3CDTF">2020-07-15T08:01:00Z</dcterms:created>
  <dcterms:modified xsi:type="dcterms:W3CDTF">2020-07-15T08:01:00Z</dcterms:modified>
</cp:coreProperties>
</file>